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7F61" w14:textId="1D526EFC" w:rsidR="00E06CE7" w:rsidRPr="005834E2" w:rsidRDefault="00E06CE7" w:rsidP="00E06CE7">
      <w:pPr>
        <w:pStyle w:val="a3"/>
        <w:jc w:val="right"/>
        <w:rPr>
          <w:sz w:val="23"/>
          <w:szCs w:val="23"/>
        </w:rPr>
      </w:pPr>
      <w:r>
        <w:rPr>
          <w:b/>
          <w:sz w:val="23"/>
          <w:szCs w:val="23"/>
        </w:rPr>
        <w:t xml:space="preserve">Додаток N 1 </w:t>
      </w:r>
      <w:r w:rsidRPr="005834E2">
        <w:rPr>
          <w:sz w:val="23"/>
          <w:szCs w:val="23"/>
        </w:rPr>
        <w:t>до Договору №</w:t>
      </w:r>
      <w:r>
        <w:rPr>
          <w:sz w:val="23"/>
          <w:szCs w:val="23"/>
        </w:rPr>
        <w:t xml:space="preserve"> ______</w:t>
      </w:r>
      <w:r w:rsidRPr="005834E2">
        <w:rPr>
          <w:sz w:val="23"/>
          <w:szCs w:val="23"/>
        </w:rPr>
        <w:t xml:space="preserve">  від «</w:t>
      </w:r>
      <w:r>
        <w:rPr>
          <w:sz w:val="23"/>
          <w:szCs w:val="23"/>
        </w:rPr>
        <w:t>___</w:t>
      </w:r>
      <w:r w:rsidRPr="005834E2">
        <w:rPr>
          <w:sz w:val="23"/>
          <w:szCs w:val="23"/>
        </w:rPr>
        <w:t xml:space="preserve">» </w:t>
      </w:r>
      <w:r>
        <w:rPr>
          <w:sz w:val="23"/>
          <w:szCs w:val="23"/>
        </w:rPr>
        <w:t>__________</w:t>
      </w:r>
      <w:r w:rsidRPr="005834E2">
        <w:rPr>
          <w:sz w:val="23"/>
          <w:szCs w:val="23"/>
        </w:rPr>
        <w:t xml:space="preserve"> 20</w:t>
      </w:r>
      <w:r w:rsidR="00784B1E" w:rsidRPr="00784B1E">
        <w:rPr>
          <w:sz w:val="23"/>
          <w:szCs w:val="23"/>
          <w:lang w:val="ru-RU"/>
        </w:rPr>
        <w:t>2</w:t>
      </w:r>
      <w:r>
        <w:rPr>
          <w:sz w:val="23"/>
          <w:szCs w:val="23"/>
        </w:rPr>
        <w:t>___</w:t>
      </w:r>
      <w:r w:rsidRPr="005834E2">
        <w:rPr>
          <w:sz w:val="23"/>
          <w:szCs w:val="23"/>
        </w:rPr>
        <w:t xml:space="preserve"> </w:t>
      </w:r>
      <w:r>
        <w:rPr>
          <w:sz w:val="23"/>
          <w:szCs w:val="23"/>
        </w:rPr>
        <w:t>р</w:t>
      </w:r>
      <w:r w:rsidRPr="005834E2">
        <w:rPr>
          <w:sz w:val="23"/>
          <w:szCs w:val="23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A0" w:firstRow="1" w:lastRow="0" w:firstColumn="1" w:lastColumn="1" w:noHBand="0" w:noVBand="0"/>
      </w:tblPr>
      <w:tblGrid>
        <w:gridCol w:w="4976"/>
        <w:gridCol w:w="3024"/>
        <w:gridCol w:w="1488"/>
        <w:gridCol w:w="101"/>
      </w:tblGrid>
      <w:tr w:rsidR="00E06CE7" w:rsidRPr="006341F3" w14:paraId="45B5C40B" w14:textId="77777777" w:rsidTr="00753C20">
        <w:trPr>
          <w:trHeight w:val="966"/>
        </w:trPr>
        <w:tc>
          <w:tcPr>
            <w:tcW w:w="8000" w:type="dxa"/>
            <w:gridSpan w:val="2"/>
          </w:tcPr>
          <w:p w14:paraId="7C6683C0" w14:textId="77777777" w:rsidR="00E06CE7" w:rsidRPr="006341F3" w:rsidRDefault="00E06CE7" w:rsidP="00753C2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6341F3">
              <w:rPr>
                <w:b/>
                <w:sz w:val="23"/>
                <w:szCs w:val="23"/>
              </w:rPr>
              <w:t>Найменування послуг, що замовляються Замовником</w:t>
            </w:r>
          </w:p>
        </w:tc>
        <w:tc>
          <w:tcPr>
            <w:tcW w:w="1589" w:type="dxa"/>
            <w:gridSpan w:val="2"/>
          </w:tcPr>
          <w:p w14:paraId="03D962F3" w14:textId="77777777" w:rsidR="00E06CE7" w:rsidRPr="006341F3" w:rsidRDefault="00E06CE7" w:rsidP="00753C2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6341F3">
              <w:rPr>
                <w:b/>
                <w:sz w:val="23"/>
                <w:szCs w:val="23"/>
              </w:rPr>
              <w:t>Вартість Послуг Виконавця</w:t>
            </w:r>
            <w:r w:rsidRPr="006341F3">
              <w:rPr>
                <w:b/>
                <w:sz w:val="23"/>
                <w:szCs w:val="23"/>
                <w:lang w:val="ru-RU"/>
              </w:rPr>
              <w:t xml:space="preserve"> </w:t>
            </w:r>
            <w:r w:rsidRPr="006341F3">
              <w:rPr>
                <w:b/>
                <w:sz w:val="23"/>
                <w:szCs w:val="23"/>
              </w:rPr>
              <w:t>в грн. без ПДВ</w:t>
            </w:r>
          </w:p>
        </w:tc>
      </w:tr>
      <w:tr w:rsidR="00E06CE7" w:rsidRPr="006341F3" w14:paraId="3D46267A" w14:textId="77777777" w:rsidTr="00753C20">
        <w:trPr>
          <w:trHeight w:val="234"/>
        </w:trPr>
        <w:tc>
          <w:tcPr>
            <w:tcW w:w="9589" w:type="dxa"/>
            <w:gridSpan w:val="4"/>
          </w:tcPr>
          <w:p w14:paraId="692EA393" w14:textId="77777777" w:rsidR="00E06CE7" w:rsidRPr="006341F3" w:rsidRDefault="00E06CE7" w:rsidP="00753C20">
            <w:pPr>
              <w:pStyle w:val="a3"/>
              <w:jc w:val="center"/>
              <w:rPr>
                <w:sz w:val="23"/>
                <w:szCs w:val="23"/>
              </w:rPr>
            </w:pPr>
            <w:r w:rsidRPr="006341F3">
              <w:rPr>
                <w:b/>
                <w:i/>
                <w:sz w:val="23"/>
                <w:szCs w:val="23"/>
              </w:rPr>
              <w:t>Оформлення квитків</w:t>
            </w:r>
          </w:p>
        </w:tc>
      </w:tr>
      <w:tr w:rsidR="00E06CE7" w:rsidRPr="006341F3" w14:paraId="2139AB57" w14:textId="77777777" w:rsidTr="00753C20">
        <w:trPr>
          <w:trHeight w:val="483"/>
        </w:trPr>
        <w:tc>
          <w:tcPr>
            <w:tcW w:w="8000" w:type="dxa"/>
            <w:gridSpan w:val="2"/>
          </w:tcPr>
          <w:p w14:paraId="473EFBA0" w14:textId="31197C66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Міжнародні рейси, усі напрямки, включаючи країни СН</w:t>
            </w:r>
            <w:r w:rsidR="0067174A">
              <w:rPr>
                <w:sz w:val="23"/>
                <w:szCs w:val="23"/>
              </w:rPr>
              <w:t>Д</w:t>
            </w:r>
            <w:r w:rsidRPr="006341F3">
              <w:rPr>
                <w:sz w:val="23"/>
                <w:szCs w:val="23"/>
              </w:rPr>
              <w:t xml:space="preserve"> (</w:t>
            </w:r>
            <w:r w:rsidRPr="006341F3">
              <w:rPr>
                <w:b/>
                <w:sz w:val="23"/>
                <w:szCs w:val="23"/>
              </w:rPr>
              <w:t>економ клас</w:t>
            </w:r>
            <w:r w:rsidRPr="006341F3">
              <w:rPr>
                <w:sz w:val="23"/>
                <w:szCs w:val="23"/>
              </w:rPr>
              <w:t xml:space="preserve">) (за авіа квиток)  </w:t>
            </w:r>
          </w:p>
        </w:tc>
        <w:tc>
          <w:tcPr>
            <w:tcW w:w="1589" w:type="dxa"/>
            <w:gridSpan w:val="2"/>
          </w:tcPr>
          <w:p w14:paraId="5647F2C7" w14:textId="02ED568B" w:rsidR="00E06CE7" w:rsidRDefault="00850BBC" w:rsidP="00753C20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7</w:t>
            </w:r>
            <w:r w:rsidR="00E06CE7">
              <w:rPr>
                <w:sz w:val="23"/>
                <w:szCs w:val="23"/>
                <w:lang w:val="en-US"/>
              </w:rPr>
              <w:t>00</w:t>
            </w:r>
            <w:r w:rsidR="00E06CE7" w:rsidRPr="006341F3">
              <w:rPr>
                <w:sz w:val="23"/>
                <w:szCs w:val="23"/>
              </w:rPr>
              <w:t xml:space="preserve"> </w:t>
            </w:r>
          </w:p>
        </w:tc>
      </w:tr>
      <w:tr w:rsidR="00E06CE7" w:rsidRPr="006341F3" w14:paraId="74FA63A5" w14:textId="77777777" w:rsidTr="00753C20">
        <w:trPr>
          <w:trHeight w:val="483"/>
        </w:trPr>
        <w:tc>
          <w:tcPr>
            <w:tcW w:w="8000" w:type="dxa"/>
            <w:gridSpan w:val="2"/>
          </w:tcPr>
          <w:p w14:paraId="3C6EE36D" w14:textId="03F34E01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Міжнародні рейси, усі напрямки, включаючи країни СН</w:t>
            </w:r>
            <w:r w:rsidR="0067174A">
              <w:rPr>
                <w:sz w:val="23"/>
                <w:szCs w:val="23"/>
              </w:rPr>
              <w:t>Д</w:t>
            </w:r>
            <w:r w:rsidRPr="006341F3">
              <w:rPr>
                <w:sz w:val="23"/>
                <w:szCs w:val="23"/>
              </w:rPr>
              <w:t xml:space="preserve"> (</w:t>
            </w:r>
            <w:r w:rsidRPr="006341F3">
              <w:rPr>
                <w:b/>
                <w:sz w:val="23"/>
                <w:szCs w:val="23"/>
              </w:rPr>
              <w:t>бізнес клас</w:t>
            </w:r>
            <w:r w:rsidRPr="006341F3">
              <w:rPr>
                <w:sz w:val="23"/>
                <w:szCs w:val="23"/>
              </w:rPr>
              <w:t xml:space="preserve">) (за авіа квиток)  </w:t>
            </w:r>
          </w:p>
        </w:tc>
        <w:tc>
          <w:tcPr>
            <w:tcW w:w="1589" w:type="dxa"/>
            <w:gridSpan w:val="2"/>
          </w:tcPr>
          <w:p w14:paraId="051796A1" w14:textId="0C572142" w:rsidR="00E06CE7" w:rsidRPr="00D75BE0" w:rsidRDefault="00850BBC" w:rsidP="00753C20">
            <w:pPr>
              <w:pStyle w:val="a3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  <w:r w:rsidR="00E06CE7">
              <w:rPr>
                <w:sz w:val="23"/>
                <w:szCs w:val="23"/>
                <w:lang w:val="en-US"/>
              </w:rPr>
              <w:t>00</w:t>
            </w:r>
          </w:p>
        </w:tc>
      </w:tr>
      <w:tr w:rsidR="00E06CE7" w:rsidRPr="006341F3" w14:paraId="68938C8E" w14:textId="77777777" w:rsidTr="00753C20">
        <w:trPr>
          <w:trHeight w:val="234"/>
        </w:trPr>
        <w:tc>
          <w:tcPr>
            <w:tcW w:w="8000" w:type="dxa"/>
            <w:gridSpan w:val="2"/>
          </w:tcPr>
          <w:p w14:paraId="32DEF937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 xml:space="preserve">Придбання залізничних квитків по Україні (за квиток) </w:t>
            </w:r>
          </w:p>
        </w:tc>
        <w:tc>
          <w:tcPr>
            <w:tcW w:w="1589" w:type="dxa"/>
            <w:gridSpan w:val="2"/>
          </w:tcPr>
          <w:p w14:paraId="2F0B8900" w14:textId="16EE04B4" w:rsidR="00E06CE7" w:rsidRPr="00850BBC" w:rsidRDefault="00850BBC" w:rsidP="00753C20">
            <w:pPr>
              <w:pStyle w:val="a3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400</w:t>
            </w:r>
          </w:p>
        </w:tc>
      </w:tr>
      <w:tr w:rsidR="00E06CE7" w:rsidRPr="006341F3" w14:paraId="0F9FDC67" w14:textId="77777777" w:rsidTr="00753C20">
        <w:trPr>
          <w:trHeight w:val="234"/>
        </w:trPr>
        <w:tc>
          <w:tcPr>
            <w:tcW w:w="8000" w:type="dxa"/>
            <w:gridSpan w:val="2"/>
          </w:tcPr>
          <w:p w14:paraId="7F840F54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Придбання залізничних квитків за кордоном (за квиток)</w:t>
            </w:r>
          </w:p>
        </w:tc>
        <w:tc>
          <w:tcPr>
            <w:tcW w:w="1589" w:type="dxa"/>
            <w:gridSpan w:val="2"/>
          </w:tcPr>
          <w:p w14:paraId="084D115D" w14:textId="11313F1E" w:rsidR="00E06CE7" w:rsidRPr="00D75BE0" w:rsidRDefault="00850BBC" w:rsidP="00753C20">
            <w:pPr>
              <w:pStyle w:val="a3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  <w:r w:rsidR="00E06CE7">
              <w:rPr>
                <w:sz w:val="23"/>
                <w:szCs w:val="23"/>
                <w:lang w:val="en-US"/>
              </w:rPr>
              <w:t>00</w:t>
            </w:r>
          </w:p>
        </w:tc>
      </w:tr>
      <w:tr w:rsidR="00E06CE7" w:rsidRPr="006341F3" w14:paraId="608465C2" w14:textId="77777777" w:rsidTr="00753C20">
        <w:trPr>
          <w:trHeight w:val="483"/>
        </w:trPr>
        <w:tc>
          <w:tcPr>
            <w:tcW w:w="8000" w:type="dxa"/>
            <w:gridSpan w:val="2"/>
          </w:tcPr>
          <w:p w14:paraId="02D71711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Доставка залізничних квитків, у разі коли квитки доставляються окремо, а не планово  разом з іншими документами, (за доставку)</w:t>
            </w:r>
          </w:p>
        </w:tc>
        <w:tc>
          <w:tcPr>
            <w:tcW w:w="1589" w:type="dxa"/>
            <w:gridSpan w:val="2"/>
          </w:tcPr>
          <w:p w14:paraId="109C8AC5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0</w:t>
            </w:r>
          </w:p>
        </w:tc>
      </w:tr>
      <w:tr w:rsidR="00E06CE7" w:rsidRPr="006341F3" w14:paraId="4406643F" w14:textId="77777777" w:rsidTr="00753C20">
        <w:trPr>
          <w:trHeight w:val="234"/>
        </w:trPr>
        <w:tc>
          <w:tcPr>
            <w:tcW w:w="8000" w:type="dxa"/>
            <w:gridSpan w:val="2"/>
          </w:tcPr>
          <w:p w14:paraId="5240AB2D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Бронювання чартерних рейсів</w:t>
            </w:r>
          </w:p>
        </w:tc>
        <w:tc>
          <w:tcPr>
            <w:tcW w:w="1589" w:type="dxa"/>
            <w:gridSpan w:val="2"/>
          </w:tcPr>
          <w:p w14:paraId="15F3C62D" w14:textId="77777777" w:rsidR="00E06CE7" w:rsidRPr="007B1D13" w:rsidRDefault="00E06CE7" w:rsidP="00753C20">
            <w:pPr>
              <w:pStyle w:val="a3"/>
              <w:rPr>
                <w:sz w:val="23"/>
                <w:szCs w:val="23"/>
                <w:lang w:val="ru-RU"/>
              </w:rPr>
            </w:pPr>
            <w:r w:rsidRPr="006341F3">
              <w:rPr>
                <w:sz w:val="23"/>
                <w:szCs w:val="23"/>
              </w:rPr>
              <w:t>8%</w:t>
            </w:r>
          </w:p>
        </w:tc>
      </w:tr>
      <w:tr w:rsidR="00E06CE7" w:rsidRPr="006341F3" w14:paraId="7B3BF816" w14:textId="77777777" w:rsidTr="00753C20">
        <w:trPr>
          <w:trHeight w:val="234"/>
        </w:trPr>
        <w:tc>
          <w:tcPr>
            <w:tcW w:w="9589" w:type="dxa"/>
            <w:gridSpan w:val="4"/>
          </w:tcPr>
          <w:p w14:paraId="44408BB2" w14:textId="77777777" w:rsidR="00E06CE7" w:rsidRPr="006341F3" w:rsidRDefault="00E06CE7" w:rsidP="00753C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341F3">
              <w:rPr>
                <w:b/>
                <w:i/>
                <w:sz w:val="21"/>
                <w:szCs w:val="21"/>
              </w:rPr>
              <w:t>Оформлення готелів</w:t>
            </w:r>
          </w:p>
        </w:tc>
      </w:tr>
      <w:tr w:rsidR="00E06CE7" w:rsidRPr="006341F3" w14:paraId="699FEAB1" w14:textId="77777777" w:rsidTr="00753C20">
        <w:trPr>
          <w:trHeight w:val="248"/>
        </w:trPr>
        <w:tc>
          <w:tcPr>
            <w:tcW w:w="8000" w:type="dxa"/>
            <w:gridSpan w:val="2"/>
          </w:tcPr>
          <w:p w14:paraId="46A96EAF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 xml:space="preserve">Бронювання готелів за кордоном, (за номер) </w:t>
            </w:r>
          </w:p>
        </w:tc>
        <w:tc>
          <w:tcPr>
            <w:tcW w:w="1589" w:type="dxa"/>
            <w:gridSpan w:val="2"/>
          </w:tcPr>
          <w:p w14:paraId="6D0811CE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8%</w:t>
            </w:r>
          </w:p>
        </w:tc>
      </w:tr>
      <w:tr w:rsidR="00E06CE7" w:rsidRPr="006341F3" w14:paraId="74D8B158" w14:textId="77777777" w:rsidTr="00753C20">
        <w:trPr>
          <w:trHeight w:val="469"/>
        </w:trPr>
        <w:tc>
          <w:tcPr>
            <w:tcW w:w="8000" w:type="dxa"/>
            <w:gridSpan w:val="2"/>
          </w:tcPr>
          <w:p w14:paraId="36FB8701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 xml:space="preserve">Бронювання готелів в Україні у тому числі за корпоративними тарифами Замовника, (за номер) </w:t>
            </w:r>
          </w:p>
        </w:tc>
        <w:tc>
          <w:tcPr>
            <w:tcW w:w="1589" w:type="dxa"/>
            <w:gridSpan w:val="2"/>
          </w:tcPr>
          <w:p w14:paraId="6A77111F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8%</w:t>
            </w:r>
          </w:p>
        </w:tc>
      </w:tr>
      <w:tr w:rsidR="00E06CE7" w:rsidRPr="006341F3" w14:paraId="1BA9D3A3" w14:textId="77777777" w:rsidTr="00753C20">
        <w:trPr>
          <w:trHeight w:val="234"/>
        </w:trPr>
        <w:tc>
          <w:tcPr>
            <w:tcW w:w="9589" w:type="dxa"/>
            <w:gridSpan w:val="4"/>
          </w:tcPr>
          <w:p w14:paraId="38186A11" w14:textId="77777777" w:rsidR="00E06CE7" w:rsidRPr="006341F3" w:rsidRDefault="00E06CE7" w:rsidP="00753C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341F3">
              <w:rPr>
                <w:b/>
                <w:i/>
                <w:sz w:val="21"/>
                <w:szCs w:val="21"/>
              </w:rPr>
              <w:t>Візова асистенція</w:t>
            </w:r>
          </w:p>
        </w:tc>
      </w:tr>
      <w:tr w:rsidR="00E06CE7" w:rsidRPr="006341F3" w14:paraId="0A1BB127" w14:textId="77777777" w:rsidTr="00753C20">
        <w:trPr>
          <w:trHeight w:val="234"/>
        </w:trPr>
        <w:tc>
          <w:tcPr>
            <w:tcW w:w="9589" w:type="dxa"/>
            <w:gridSpan w:val="4"/>
          </w:tcPr>
          <w:p w14:paraId="69FF8199" w14:textId="77777777" w:rsidR="00E06CE7" w:rsidRPr="006341F3" w:rsidRDefault="00E06CE7" w:rsidP="00753C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341F3">
              <w:rPr>
                <w:b/>
                <w:i/>
                <w:sz w:val="21"/>
                <w:szCs w:val="21"/>
              </w:rPr>
              <w:t>Страхування</w:t>
            </w:r>
          </w:p>
        </w:tc>
      </w:tr>
      <w:tr w:rsidR="00E06CE7" w:rsidRPr="006341F3" w14:paraId="6D192271" w14:textId="77777777" w:rsidTr="00753C20">
        <w:trPr>
          <w:trHeight w:val="234"/>
        </w:trPr>
        <w:tc>
          <w:tcPr>
            <w:tcW w:w="8000" w:type="dxa"/>
            <w:gridSpan w:val="2"/>
          </w:tcPr>
          <w:p w14:paraId="6367E2E8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Оформлення полісу міжнародного медичного страхування</w:t>
            </w:r>
          </w:p>
        </w:tc>
        <w:tc>
          <w:tcPr>
            <w:tcW w:w="1589" w:type="dxa"/>
            <w:gridSpan w:val="2"/>
          </w:tcPr>
          <w:p w14:paraId="2378D1E6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0</w:t>
            </w:r>
          </w:p>
        </w:tc>
      </w:tr>
      <w:tr w:rsidR="00E06CE7" w:rsidRPr="006341F3" w14:paraId="7B79D207" w14:textId="77777777" w:rsidTr="00753C20">
        <w:trPr>
          <w:trHeight w:val="234"/>
        </w:trPr>
        <w:tc>
          <w:tcPr>
            <w:tcW w:w="9589" w:type="dxa"/>
            <w:gridSpan w:val="4"/>
          </w:tcPr>
          <w:p w14:paraId="784B4A99" w14:textId="77777777" w:rsidR="00E06CE7" w:rsidRPr="006341F3" w:rsidRDefault="00E06CE7" w:rsidP="00753C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341F3">
              <w:rPr>
                <w:b/>
                <w:i/>
                <w:sz w:val="21"/>
                <w:szCs w:val="21"/>
              </w:rPr>
              <w:t>Інші супутні послуги</w:t>
            </w:r>
          </w:p>
        </w:tc>
      </w:tr>
      <w:tr w:rsidR="00E06CE7" w:rsidRPr="006341F3" w14:paraId="69C9025E" w14:textId="77777777" w:rsidTr="00753C20">
        <w:trPr>
          <w:trHeight w:val="234"/>
        </w:trPr>
        <w:tc>
          <w:tcPr>
            <w:tcW w:w="8000" w:type="dxa"/>
            <w:gridSpan w:val="2"/>
          </w:tcPr>
          <w:p w14:paraId="0B7B5FE4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 xml:space="preserve">Замовлення  VIP-обслуговування в аеропортах (за замовлення) </w:t>
            </w:r>
          </w:p>
        </w:tc>
        <w:tc>
          <w:tcPr>
            <w:tcW w:w="1589" w:type="dxa"/>
            <w:gridSpan w:val="2"/>
          </w:tcPr>
          <w:p w14:paraId="171A5F5C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8%</w:t>
            </w:r>
          </w:p>
        </w:tc>
      </w:tr>
      <w:tr w:rsidR="00E06CE7" w:rsidRPr="006341F3" w14:paraId="0E6E41C9" w14:textId="77777777" w:rsidTr="00753C20">
        <w:trPr>
          <w:trHeight w:val="469"/>
        </w:trPr>
        <w:tc>
          <w:tcPr>
            <w:tcW w:w="8000" w:type="dxa"/>
            <w:gridSpan w:val="2"/>
          </w:tcPr>
          <w:p w14:paraId="5F6CC7F5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Планування та проведення виїзних бізнес – семінарів, конференцій, зустрічей, інсентів поїздки, екскурсійне обслуговування</w:t>
            </w:r>
          </w:p>
        </w:tc>
        <w:tc>
          <w:tcPr>
            <w:tcW w:w="1589" w:type="dxa"/>
            <w:gridSpan w:val="2"/>
          </w:tcPr>
          <w:p w14:paraId="6B3FECD9" w14:textId="77777777" w:rsidR="00E06CE7" w:rsidRPr="006341F3" w:rsidRDefault="00E06CE7" w:rsidP="00753C20">
            <w:pPr>
              <w:pStyle w:val="a3"/>
              <w:rPr>
                <w:sz w:val="23"/>
                <w:szCs w:val="23"/>
              </w:rPr>
            </w:pPr>
            <w:r w:rsidRPr="006341F3">
              <w:rPr>
                <w:sz w:val="23"/>
                <w:szCs w:val="23"/>
              </w:rPr>
              <w:t>8%</w:t>
            </w:r>
          </w:p>
        </w:tc>
      </w:tr>
      <w:tr w:rsidR="00E06CE7" w:rsidRPr="006341F3" w14:paraId="3ED40ECF" w14:textId="77777777" w:rsidTr="00E0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1" w:type="dxa"/>
          <w:trHeight w:val="1946"/>
        </w:trPr>
        <w:tc>
          <w:tcPr>
            <w:tcW w:w="4976" w:type="dxa"/>
          </w:tcPr>
          <w:p w14:paraId="36DE86B9" w14:textId="77777777" w:rsidR="00E06CE7" w:rsidRDefault="00E06CE7" w:rsidP="00753C20">
            <w:pPr>
              <w:pStyle w:val="1"/>
              <w:rPr>
                <w:rFonts w:ascii="Calibri" w:hAnsi="Calibri" w:cs="Calibri"/>
                <w:b w:val="0"/>
                <w:bCs/>
                <w:sz w:val="22"/>
                <w:szCs w:val="22"/>
                <w:lang w:val="ru-RU"/>
              </w:rPr>
            </w:pPr>
          </w:p>
          <w:p w14:paraId="11E344B8" w14:textId="77777777" w:rsidR="00E06CE7" w:rsidRPr="00CE2803" w:rsidRDefault="00E06CE7" w:rsidP="00753C20">
            <w:pPr>
              <w:pStyle w:val="1"/>
              <w:rPr>
                <w:rFonts w:ascii="Calibri" w:hAnsi="Calibri" w:cs="Calibri"/>
                <w:b w:val="0"/>
                <w:bCs/>
                <w:sz w:val="22"/>
                <w:szCs w:val="22"/>
                <w:lang w:val="ru-RU"/>
              </w:rPr>
            </w:pPr>
            <w:r w:rsidRPr="00CE2803">
              <w:rPr>
                <w:rFonts w:ascii="Calibri" w:hAnsi="Calibri" w:cs="Calibri"/>
                <w:b w:val="0"/>
                <w:bCs/>
                <w:sz w:val="22"/>
                <w:szCs w:val="22"/>
                <w:lang w:val="ru-RU"/>
              </w:rPr>
              <w:t>«Виконавець»</w:t>
            </w:r>
          </w:p>
          <w:p w14:paraId="50EC8ACF" w14:textId="4B4B4104" w:rsidR="003C2C18" w:rsidRPr="00A23529" w:rsidRDefault="00E06CE7" w:rsidP="00784B1E">
            <w:pPr>
              <w:pStyle w:val="1"/>
            </w:pPr>
            <w:r w:rsidRPr="00CE280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ТОВ </w:t>
            </w:r>
            <w:r w:rsidRPr="00CE2803">
              <w:rPr>
                <w:rFonts w:ascii="Calibri" w:hAnsi="Calibri" w:cs="Calibri"/>
                <w:bCs/>
                <w:sz w:val="22"/>
                <w:szCs w:val="22"/>
              </w:rPr>
              <w:t>«Клуб Комфортних Подорожей»</w:t>
            </w:r>
          </w:p>
          <w:p w14:paraId="07B6BFF1" w14:textId="47C456D5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Юридична адреса: 01021,м.Ки</w:t>
            </w:r>
            <w:r w:rsidRPr="00CE2803">
              <w:rPr>
                <w:rFonts w:cs="Calibri"/>
                <w:lang w:val="en-US"/>
              </w:rPr>
              <w:t>i</w:t>
            </w:r>
            <w:r w:rsidRPr="00CE2803">
              <w:rPr>
                <w:rFonts w:cs="Calibri"/>
              </w:rPr>
              <w:t>в,вул.Інститутська 16, оф. 1/9</w:t>
            </w:r>
          </w:p>
          <w:p w14:paraId="08EE3AC6" w14:textId="31D06062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Фактична адреса: 01024,м.Ки</w:t>
            </w:r>
            <w:r w:rsidRPr="00CE2803">
              <w:rPr>
                <w:rFonts w:cs="Calibri"/>
                <w:lang w:val="en-US"/>
              </w:rPr>
              <w:t>i</w:t>
            </w:r>
            <w:r w:rsidRPr="00CE2803">
              <w:rPr>
                <w:rFonts w:cs="Calibri"/>
              </w:rPr>
              <w:t>в,вул.Лютеранська 15, оф. 13</w:t>
            </w:r>
          </w:p>
          <w:p w14:paraId="36517694" w14:textId="1D99A99B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телефон/ факс (044) 278 89 68, 278 31 54</w:t>
            </w:r>
          </w:p>
          <w:p w14:paraId="6E3ECB87" w14:textId="2B0C5AE1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7B1D13">
              <w:rPr>
                <w:rFonts w:cs="Calibri"/>
                <w:lang w:val="de-DE"/>
              </w:rPr>
              <w:t>e</w:t>
            </w:r>
            <w:r w:rsidRPr="00CE2803">
              <w:rPr>
                <w:rFonts w:cs="Calibri"/>
              </w:rPr>
              <w:t>-</w:t>
            </w:r>
            <w:r w:rsidRPr="007B1D13">
              <w:rPr>
                <w:rFonts w:cs="Calibri"/>
                <w:lang w:val="de-DE"/>
              </w:rPr>
              <w:t>mail</w:t>
            </w:r>
            <w:r w:rsidRPr="00CE2803">
              <w:rPr>
                <w:rFonts w:cs="Calibri"/>
              </w:rPr>
              <w:t xml:space="preserve">:  </w:t>
            </w:r>
          </w:p>
          <w:p w14:paraId="7A12E9FC" w14:textId="0BCC8478" w:rsidR="00E06CE7" w:rsidRPr="00CE2803" w:rsidRDefault="00E06CE7" w:rsidP="00753C2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Р/р 26001052717840, ПАТ КБ «ПРИВАТБАНК»</w:t>
            </w:r>
          </w:p>
          <w:p w14:paraId="42A750C6" w14:textId="77777777" w:rsidR="00E06CE7" w:rsidRPr="00CE2803" w:rsidRDefault="00E06CE7" w:rsidP="00753C2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МФО 300711</w:t>
            </w:r>
          </w:p>
          <w:p w14:paraId="27D288E2" w14:textId="40029D87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ЄДРПОУ  37814060</w:t>
            </w:r>
          </w:p>
          <w:p w14:paraId="52DA0E7B" w14:textId="5C094C1E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Інд. под. №2655033497 від 01.08.2011 р.</w:t>
            </w:r>
          </w:p>
          <w:p w14:paraId="126A705C" w14:textId="640566E2" w:rsidR="00E06CE7" w:rsidRPr="00CE2803" w:rsidRDefault="00E06CE7" w:rsidP="00753C20">
            <w:pPr>
              <w:spacing w:after="0" w:line="240" w:lineRule="auto"/>
              <w:rPr>
                <w:rFonts w:cs="Calibri"/>
              </w:rPr>
            </w:pPr>
            <w:r w:rsidRPr="00CE2803">
              <w:rPr>
                <w:rFonts w:cs="Calibri"/>
              </w:rPr>
              <w:t>Св-во платника єдиного податку за ставкою 5%</w:t>
            </w:r>
          </w:p>
          <w:p w14:paraId="18652D93" w14:textId="4537F26B" w:rsidR="00E06CE7" w:rsidRDefault="00E06CE7" w:rsidP="00753C20">
            <w:pPr>
              <w:spacing w:after="0" w:line="240" w:lineRule="auto"/>
              <w:rPr>
                <w:rFonts w:cs="Calibri"/>
              </w:rPr>
            </w:pPr>
          </w:p>
          <w:p w14:paraId="7C92240F" w14:textId="67256E62" w:rsidR="00E06CE7" w:rsidRPr="00CE2803" w:rsidRDefault="00E06CE7" w:rsidP="00753C2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Директор__________________ (А</w:t>
            </w:r>
            <w:r w:rsidRPr="00CE2803">
              <w:rPr>
                <w:rFonts w:cs="Calibri"/>
                <w:b/>
              </w:rPr>
              <w:t>.</w:t>
            </w:r>
            <w:r>
              <w:rPr>
                <w:rFonts w:cs="Calibri"/>
                <w:b/>
              </w:rPr>
              <w:t>Ковалевський</w:t>
            </w:r>
            <w:r w:rsidRPr="00CE2803">
              <w:rPr>
                <w:rFonts w:cs="Calibri"/>
                <w:b/>
              </w:rPr>
              <w:t>)</w:t>
            </w:r>
          </w:p>
          <w:p w14:paraId="0D7E547B" w14:textId="77777777" w:rsidR="00E06CE7" w:rsidRPr="00AB180B" w:rsidRDefault="00E06CE7" w:rsidP="00753C20">
            <w:pPr>
              <w:spacing w:after="0" w:line="240" w:lineRule="auto"/>
              <w:rPr>
                <w:lang w:eastAsia="ru-RU"/>
              </w:rPr>
            </w:pPr>
            <w:r w:rsidRPr="00CE2803">
              <w:rPr>
                <w:rFonts w:cs="Calibri"/>
                <w:b/>
              </w:rPr>
              <w:t>М.П.</w:t>
            </w:r>
          </w:p>
        </w:tc>
        <w:tc>
          <w:tcPr>
            <w:tcW w:w="4512" w:type="dxa"/>
            <w:gridSpan w:val="2"/>
          </w:tcPr>
          <w:p w14:paraId="427B9E11" w14:textId="77777777" w:rsidR="00E06CE7" w:rsidRDefault="00E06CE7" w:rsidP="00753C20">
            <w:pPr>
              <w:pStyle w:val="a5"/>
            </w:pPr>
          </w:p>
          <w:p w14:paraId="1B6BD289" w14:textId="77777777" w:rsidR="00E06CE7" w:rsidRDefault="00E06CE7" w:rsidP="00850BBC">
            <w:pPr>
              <w:pStyle w:val="a5"/>
              <w:jc w:val="center"/>
              <w:rPr>
                <w:b/>
                <w:color w:val="000000"/>
              </w:rPr>
            </w:pPr>
            <w:r w:rsidRPr="006341F3">
              <w:t>«Замовник»</w:t>
            </w:r>
          </w:p>
          <w:p w14:paraId="398E4B07" w14:textId="1D3B2ED7" w:rsidR="00A23529" w:rsidRPr="00A23529" w:rsidRDefault="00A23529" w:rsidP="00A23529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2E11008" w14:textId="77777777" w:rsidR="00A23529" w:rsidRPr="00A23529" w:rsidRDefault="00A23529" w:rsidP="00A23529">
            <w:pPr>
              <w:spacing w:after="0" w:line="240" w:lineRule="auto"/>
              <w:rPr>
                <w:rFonts w:cs="Calibri"/>
              </w:rPr>
            </w:pPr>
          </w:p>
          <w:p w14:paraId="2F30B722" w14:textId="77777777" w:rsidR="00A23529" w:rsidRPr="00A23529" w:rsidRDefault="00A23529" w:rsidP="00A23529">
            <w:pPr>
              <w:spacing w:after="0" w:line="240" w:lineRule="auto"/>
              <w:rPr>
                <w:rFonts w:cs="Calibri"/>
              </w:rPr>
            </w:pPr>
          </w:p>
          <w:p w14:paraId="2D9B6DE7" w14:textId="0C7F762D" w:rsidR="00E06CE7" w:rsidRPr="006341F3" w:rsidRDefault="00E06CE7" w:rsidP="00753C2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848F782" w14:textId="77777777" w:rsidR="00DD4605" w:rsidRDefault="00DD4605"/>
    <w:sectPr w:rsidR="00DD46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E7"/>
    <w:rsid w:val="003C2C18"/>
    <w:rsid w:val="00631B52"/>
    <w:rsid w:val="0067174A"/>
    <w:rsid w:val="006E45BB"/>
    <w:rsid w:val="007066E1"/>
    <w:rsid w:val="00784B1E"/>
    <w:rsid w:val="007B4025"/>
    <w:rsid w:val="00850BBC"/>
    <w:rsid w:val="00A23529"/>
    <w:rsid w:val="00AF1323"/>
    <w:rsid w:val="00CF6D7E"/>
    <w:rsid w:val="00DD4605"/>
    <w:rsid w:val="00E06CE7"/>
    <w:rsid w:val="00E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B52"/>
  <w15:docId w15:val="{778C5A82-16AE-42C6-B3F7-87DCF1A3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E7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E06CE7"/>
    <w:pPr>
      <w:keepNext/>
      <w:spacing w:after="0" w:line="240" w:lineRule="auto"/>
      <w:jc w:val="center"/>
      <w:outlineLvl w:val="0"/>
    </w:pPr>
    <w:rPr>
      <w:rFonts w:ascii="Times New Roman" w:eastAsia="Batang" w:hAnsi="Times New Roman"/>
      <w:b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6CE7"/>
    <w:rPr>
      <w:rFonts w:ascii="Times New Roman" w:eastAsia="Batang" w:hAnsi="Times New Roman" w:cs="Times New Roman"/>
      <w:b/>
      <w:sz w:val="18"/>
      <w:szCs w:val="24"/>
      <w:lang w:eastAsia="ru-RU"/>
    </w:rPr>
  </w:style>
  <w:style w:type="paragraph" w:styleId="a3">
    <w:name w:val="Normal (Web)"/>
    <w:basedOn w:val="a"/>
    <w:uiPriority w:val="99"/>
    <w:rsid w:val="00E06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E06CE7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E06CE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E0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CE7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Revision"/>
    <w:hidden/>
    <w:uiPriority w:val="99"/>
    <w:semiHidden/>
    <w:rsid w:val="00CF6D7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9">
    <w:name w:val="Unresolved Mention"/>
    <w:basedOn w:val="a0"/>
    <w:uiPriority w:val="99"/>
    <w:semiHidden/>
    <w:unhideWhenUsed/>
    <w:rsid w:val="007B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0978-694F-4D8D-8DD8-7DA102F7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Ковалевский</dc:creator>
  <cp:lastModifiedBy>Bohdan Kovalenko</cp:lastModifiedBy>
  <cp:revision>4</cp:revision>
  <dcterms:created xsi:type="dcterms:W3CDTF">2023-10-03T10:59:00Z</dcterms:created>
  <dcterms:modified xsi:type="dcterms:W3CDTF">2023-10-18T22:13:00Z</dcterms:modified>
</cp:coreProperties>
</file>